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 xml:space="preserve">                </w:t>
            </w:r>
            <w:r w:rsidR="005408C5">
              <w:rPr>
                <w:rFonts w:ascii="Comic Sans MS" w:hAnsi="Comic Sans MS"/>
              </w:rPr>
              <w:t>RUKOMET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 xml:space="preserve">                    </w:t>
            </w:r>
          </w:p>
        </w:tc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B6248E" w:rsidRPr="00F20386" w:rsidRDefault="00B30F45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učenike sa sportsko</w:t>
            </w:r>
            <w:r w:rsidR="00B6248E">
              <w:rPr>
                <w:rFonts w:ascii="Comic Sans MS" w:hAnsi="Comic Sans MS"/>
              </w:rPr>
              <w:t>m igrom</w:t>
            </w:r>
            <w:r>
              <w:rPr>
                <w:rFonts w:ascii="Comic Sans MS" w:hAnsi="Comic Sans MS"/>
              </w:rPr>
              <w:t>: rukomet</w:t>
            </w:r>
          </w:p>
        </w:tc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B6248E" w:rsidRPr="00F20386" w:rsidRDefault="005408C5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teoretskih</w:t>
            </w:r>
            <w:r w:rsidR="00B6248E">
              <w:rPr>
                <w:rFonts w:ascii="Comic Sans MS" w:hAnsi="Comic Sans MS"/>
              </w:rPr>
              <w:t xml:space="preserve"> i motorička znanja o sportskim igrama</w:t>
            </w:r>
          </w:p>
        </w:tc>
        <w:bookmarkStart w:id="0" w:name="_GoBack"/>
        <w:bookmarkEnd w:id="0"/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B6248E" w:rsidRPr="00F20386" w:rsidRDefault="00FB3652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Stvarati radne navike i razvijati radne sposobnosti, upoznavati sa sadržajima sportskih igara u cilju otkrivanja individualnih sposobnosti</w:t>
            </w:r>
          </w:p>
        </w:tc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AE0710">
              <w:rPr>
                <w:rFonts w:ascii="Comic Sans MS" w:hAnsi="Comic Sans MS"/>
                <w:color w:val="FF0000"/>
              </w:rPr>
              <w:t xml:space="preserve">Profesor </w:t>
            </w:r>
            <w:r w:rsidR="008F33D1" w:rsidRPr="00AE0710">
              <w:rPr>
                <w:rFonts w:ascii="Comic Sans MS" w:hAnsi="Comic Sans MS"/>
                <w:color w:val="FF0000"/>
              </w:rPr>
              <w:t xml:space="preserve">Pero </w:t>
            </w:r>
            <w:proofErr w:type="spellStart"/>
            <w:r w:rsidR="008F33D1" w:rsidRPr="00AE0710">
              <w:rPr>
                <w:rFonts w:ascii="Comic Sans MS" w:hAnsi="Comic Sans MS"/>
                <w:color w:val="FF0000"/>
              </w:rPr>
              <w:t>Nevistić</w:t>
            </w:r>
            <w:proofErr w:type="spellEnd"/>
          </w:p>
        </w:tc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Skupine učenika 5.,6.,7.,8. </w:t>
            </w:r>
            <w:r w:rsidR="008F33D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azreda</w:t>
            </w:r>
          </w:p>
        </w:tc>
      </w:tr>
      <w:tr w:rsidR="00B6248E" w:rsidRPr="00F20386" w:rsidTr="00D42C15">
        <w:trPr>
          <w:trHeight w:val="84"/>
        </w:trPr>
        <w:tc>
          <w:tcPr>
            <w:tcW w:w="3528" w:type="dxa"/>
            <w:vMerge w:val="restart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NAČIN REALIZACIJE AKTIVNOSTI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FB3652" w:rsidRDefault="008F33D1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B3652">
              <w:rPr>
                <w:rFonts w:ascii="Comic Sans MS" w:hAnsi="Comic Sans MS"/>
              </w:rPr>
              <w:t>Osnovni rukometni stav</w:t>
            </w:r>
          </w:p>
          <w:p w:rsidR="00FB3652" w:rsidRDefault="00FB3652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-Kretanje u osnovnom rukometnom stavu sa promjenom smjera i brzine kretanja</w:t>
            </w:r>
          </w:p>
          <w:p w:rsidR="00FB3652" w:rsidRDefault="00FB3652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-Dodavanje i primanje lopte na različitim visinama</w:t>
            </w:r>
          </w:p>
          <w:p w:rsidR="00FB3652" w:rsidRDefault="00FB3652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-Vođenje lopte</w:t>
            </w:r>
          </w:p>
          <w:p w:rsidR="00FB3652" w:rsidRDefault="00FB3652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-Udarci na vrata</w:t>
            </w:r>
          </w:p>
          <w:p w:rsidR="00FB3652" w:rsidRDefault="00FB3652" w:rsidP="00FB36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-Skok šut</w:t>
            </w:r>
          </w:p>
          <w:p w:rsidR="00B6248E" w:rsidRPr="00F20386" w:rsidRDefault="00FB3652" w:rsidP="008F33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-Individualna, grupna i kolektivna taktika u obrani i napadu</w:t>
            </w:r>
          </w:p>
        </w:tc>
      </w:tr>
      <w:tr w:rsidR="00B6248E" w:rsidRPr="00F20386" w:rsidTr="00D42C15">
        <w:trPr>
          <w:trHeight w:val="82"/>
        </w:trPr>
        <w:tc>
          <w:tcPr>
            <w:tcW w:w="3528" w:type="dxa"/>
            <w:vMerge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B6248E" w:rsidRDefault="00B6248E" w:rsidP="00D42C15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/>
              </w:rPr>
              <w:t>-</w:t>
            </w:r>
            <w:r w:rsidRPr="00F20386">
              <w:rPr>
                <w:rFonts w:ascii="Comic Sans MS" w:hAnsi="Comic Sans MS"/>
              </w:rPr>
              <w:t xml:space="preserve"> </w:t>
            </w:r>
            <w:r w:rsidRPr="00EC3B32">
              <w:rPr>
                <w:rFonts w:ascii="Comic Sans MS" w:hAnsi="Comic Sans MS" w:cs="Comic Sans MS"/>
                <w:color w:val="000000"/>
              </w:rPr>
              <w:t>Frontalni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individualni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grupni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ekipni</w:t>
            </w:r>
          </w:p>
        </w:tc>
      </w:tr>
      <w:tr w:rsidR="00B6248E" w:rsidRPr="00F20386" w:rsidTr="00D42C15">
        <w:trPr>
          <w:trHeight w:val="82"/>
        </w:trPr>
        <w:tc>
          <w:tcPr>
            <w:tcW w:w="3528" w:type="dxa"/>
            <w:vMerge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B6248E" w:rsidRDefault="00B6248E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metoda demonstracije</w:t>
            </w:r>
          </w:p>
          <w:p w:rsidR="00B6248E" w:rsidRDefault="00B6248E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metoda usmenog izlaganja</w:t>
            </w:r>
          </w:p>
          <w:p w:rsidR="00B6248E" w:rsidRDefault="00B6248E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sintetička metoda</w:t>
            </w:r>
          </w:p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analitička </w:t>
            </w:r>
            <w:r w:rsidRPr="00EC3B32">
              <w:rPr>
                <w:rFonts w:ascii="Comic Sans MS" w:hAnsi="Comic Sans MS" w:cs="Comic Sans MS"/>
                <w:color w:val="000000"/>
              </w:rPr>
              <w:t xml:space="preserve"> metoda</w:t>
            </w:r>
          </w:p>
        </w:tc>
      </w:tr>
      <w:tr w:rsidR="00B6248E" w:rsidRPr="00F20386" w:rsidTr="00D42C15">
        <w:trPr>
          <w:trHeight w:val="82"/>
        </w:trPr>
        <w:tc>
          <w:tcPr>
            <w:tcW w:w="3528" w:type="dxa"/>
            <w:vMerge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B6248E" w:rsidRPr="00F20386" w:rsidRDefault="00B30F45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</w:t>
            </w:r>
            <w:r w:rsidR="00B6248E" w:rsidRPr="00F20386">
              <w:rPr>
                <w:rFonts w:ascii="Comic Sans MS" w:hAnsi="Comic Sans MS"/>
              </w:rPr>
              <w:t xml:space="preserve"> TZK</w:t>
            </w:r>
            <w:r>
              <w:rPr>
                <w:rFonts w:ascii="Comic Sans MS" w:hAnsi="Comic Sans MS"/>
              </w:rPr>
              <w:t>-a, vjeroučitelj</w:t>
            </w:r>
          </w:p>
        </w:tc>
      </w:tr>
      <w:tr w:rsidR="00B6248E" w:rsidRPr="00F20386" w:rsidTr="00D42C15"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B6248E" w:rsidRPr="00F20386" w:rsidRDefault="00A9066D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-tijekom školske godine</w:t>
            </w:r>
          </w:p>
        </w:tc>
      </w:tr>
      <w:tr w:rsidR="00B6248E" w:rsidRPr="00F20386" w:rsidTr="00A9066D">
        <w:trPr>
          <w:trHeight w:val="2029"/>
        </w:trPr>
        <w:tc>
          <w:tcPr>
            <w:tcW w:w="3528" w:type="dxa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B6248E" w:rsidRPr="00F20386" w:rsidRDefault="00B6248E" w:rsidP="00D42C15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Razina postignuća :</w:t>
            </w:r>
          </w:p>
          <w:p w:rsidR="00B6248E" w:rsidRPr="00F20386" w:rsidRDefault="00B6248E" w:rsidP="00D42C1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Izvrsno</w:t>
            </w:r>
          </w:p>
          <w:p w:rsidR="00B6248E" w:rsidRPr="00F20386" w:rsidRDefault="00B6248E" w:rsidP="00D42C1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Vrlo uspješno</w:t>
            </w:r>
          </w:p>
          <w:p w:rsidR="00B6248E" w:rsidRPr="00F20386" w:rsidRDefault="00B6248E" w:rsidP="00D42C1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Uspješno</w:t>
            </w:r>
          </w:p>
          <w:p w:rsidR="00B6248E" w:rsidRPr="00F20386" w:rsidRDefault="00B6248E" w:rsidP="00D42C1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Zadovoljavajuće</w:t>
            </w:r>
          </w:p>
          <w:p w:rsidR="00B6248E" w:rsidRPr="005408C5" w:rsidRDefault="00A9066D" w:rsidP="00D42C1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N</w:t>
            </w:r>
            <w:r w:rsidR="00B6248E" w:rsidRPr="00F20386">
              <w:rPr>
                <w:rFonts w:ascii="Comic Sans MS" w:hAnsi="Comic Sans MS"/>
              </w:rPr>
              <w:t>ezadovoljavajuće</w:t>
            </w:r>
          </w:p>
        </w:tc>
      </w:tr>
      <w:tr w:rsidR="00B6248E" w:rsidRPr="00F20386" w:rsidTr="00FB3652">
        <w:trPr>
          <w:trHeight w:val="854"/>
        </w:trPr>
        <w:tc>
          <w:tcPr>
            <w:tcW w:w="3528" w:type="dxa"/>
          </w:tcPr>
          <w:p w:rsidR="00B6248E" w:rsidRPr="00FB3652" w:rsidRDefault="00B6248E" w:rsidP="00FB3652">
            <w:pPr>
              <w:rPr>
                <w:rFonts w:ascii="Comic Sans MS" w:hAnsi="Comic Sans MS"/>
              </w:rPr>
            </w:pPr>
            <w:r w:rsidRPr="00F20386">
              <w:rPr>
                <w:rFonts w:ascii="Comic Sans MS" w:hAnsi="Comic Sans MS"/>
              </w:rPr>
              <w:t>TROŠKOVNI</w:t>
            </w:r>
            <w:r w:rsidR="00FB3652">
              <w:rPr>
                <w:rFonts w:ascii="Comic Sans MS" w:hAnsi="Comic Sans MS"/>
              </w:rPr>
              <w:t>K</w:t>
            </w:r>
          </w:p>
        </w:tc>
        <w:tc>
          <w:tcPr>
            <w:tcW w:w="5760" w:type="dxa"/>
            <w:gridSpan w:val="2"/>
          </w:tcPr>
          <w:p w:rsidR="00B6248E" w:rsidRPr="00F20386" w:rsidRDefault="00A9066D" w:rsidP="00D42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Oko </w:t>
            </w:r>
            <w:r w:rsidR="00B6248E">
              <w:rPr>
                <w:rFonts w:ascii="Comic Sans MS" w:hAnsi="Comic Sans MS"/>
              </w:rPr>
              <w:t>1000-5000kuna</w:t>
            </w:r>
          </w:p>
        </w:tc>
      </w:tr>
    </w:tbl>
    <w:p w:rsidR="0072120A" w:rsidRPr="00A9066D" w:rsidRDefault="0072120A" w:rsidP="00A9066D">
      <w:pPr>
        <w:tabs>
          <w:tab w:val="left" w:pos="896"/>
        </w:tabs>
      </w:pPr>
    </w:p>
    <w:sectPr w:rsidR="0072120A" w:rsidRPr="00A9066D" w:rsidSect="00FB3652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E"/>
    <w:rsid w:val="00037D3F"/>
    <w:rsid w:val="000C361C"/>
    <w:rsid w:val="00133292"/>
    <w:rsid w:val="00211D6F"/>
    <w:rsid w:val="003D706C"/>
    <w:rsid w:val="005408C5"/>
    <w:rsid w:val="00584B6C"/>
    <w:rsid w:val="006322EA"/>
    <w:rsid w:val="007032B9"/>
    <w:rsid w:val="0072120A"/>
    <w:rsid w:val="007B52BB"/>
    <w:rsid w:val="008F33D1"/>
    <w:rsid w:val="00A9066D"/>
    <w:rsid w:val="00AE0710"/>
    <w:rsid w:val="00B30F45"/>
    <w:rsid w:val="00B6248E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8C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8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Đurđica</cp:lastModifiedBy>
  <cp:revision>3</cp:revision>
  <cp:lastPrinted>2010-09-29T11:35:00Z</cp:lastPrinted>
  <dcterms:created xsi:type="dcterms:W3CDTF">2014-09-12T13:28:00Z</dcterms:created>
  <dcterms:modified xsi:type="dcterms:W3CDTF">2014-09-12T15:38:00Z</dcterms:modified>
</cp:coreProperties>
</file>